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A6A1E" w14:textId="4D9EDCC0" w:rsidR="009616B0" w:rsidRDefault="006D6685" w:rsidP="006D6685">
      <w:pPr>
        <w:jc w:val="center"/>
        <w:rPr>
          <w:rFonts w:ascii="Times New Roman" w:hAnsi="Times New Roman" w:cs="Times New Roman"/>
          <w:b/>
          <w:bCs/>
          <w:u w:val="single"/>
        </w:rPr>
      </w:pPr>
      <w:r w:rsidRPr="006D6685">
        <w:rPr>
          <w:rFonts w:ascii="Times New Roman" w:hAnsi="Times New Roman" w:cs="Times New Roman"/>
          <w:b/>
          <w:bCs/>
          <w:u w:val="single"/>
        </w:rPr>
        <w:t xml:space="preserve">Families First Coronavirus Response Act Flow </w:t>
      </w:r>
      <w:r>
        <w:rPr>
          <w:rFonts w:ascii="Times New Roman" w:hAnsi="Times New Roman" w:cs="Times New Roman"/>
          <w:b/>
          <w:bCs/>
          <w:u w:val="single"/>
        </w:rPr>
        <w:t>Decision Tree</w:t>
      </w:r>
      <w:r w:rsidR="000679A2">
        <w:rPr>
          <w:rFonts w:ascii="Times New Roman" w:hAnsi="Times New Roman" w:cs="Times New Roman"/>
          <w:b/>
          <w:bCs/>
          <w:u w:val="single"/>
        </w:rPr>
        <w:t xml:space="preserve"> (Effective April 2, 2020)</w:t>
      </w:r>
    </w:p>
    <w:p w14:paraId="40C329C8" w14:textId="1A26A990" w:rsidR="006D6685" w:rsidRDefault="006D6685" w:rsidP="006D6685">
      <w:pPr>
        <w:jc w:val="center"/>
        <w:rPr>
          <w:rFonts w:ascii="Times New Roman" w:hAnsi="Times New Roman" w:cs="Times New Roman"/>
          <w:b/>
          <w:bCs/>
          <w:u w:val="single"/>
        </w:rPr>
      </w:pPr>
    </w:p>
    <w:p w14:paraId="22367BF6" w14:textId="77777777" w:rsidR="00D2686D" w:rsidRDefault="00D2686D" w:rsidP="00D2686D">
      <w:pPr>
        <w:ind w:left="72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t>Does the employer employ fewer than 500 employees?</w:t>
      </w:r>
    </w:p>
    <w:p w14:paraId="1F3E434B" w14:textId="77777777" w:rsidR="00D2686D" w:rsidRDefault="00D2686D" w:rsidP="00D2686D">
      <w:pPr>
        <w:rPr>
          <w:rFonts w:ascii="Times New Roman" w:hAnsi="Times New Roman" w:cs="Times New Roman"/>
        </w:rPr>
      </w:pPr>
    </w:p>
    <w:p w14:paraId="32A84D31" w14:textId="77777777" w:rsidR="00D2686D" w:rsidRDefault="00D2686D" w:rsidP="00D2686D">
      <w:pPr>
        <w:rPr>
          <w:rFonts w:ascii="Times New Roman" w:hAnsi="Times New Roman" w:cs="Times New Roman"/>
        </w:rPr>
      </w:pPr>
      <w:r>
        <w:rPr>
          <w:rFonts w:ascii="Times New Roman" w:hAnsi="Times New Roman" w:cs="Times New Roman"/>
        </w:rPr>
        <w:tab/>
        <w:t>-If yes, go to step 2.</w:t>
      </w:r>
    </w:p>
    <w:p w14:paraId="7DA62C6F" w14:textId="77777777" w:rsidR="00D2686D" w:rsidRDefault="00D2686D" w:rsidP="00D2686D">
      <w:pPr>
        <w:rPr>
          <w:rFonts w:ascii="Times New Roman" w:hAnsi="Times New Roman" w:cs="Times New Roman"/>
        </w:rPr>
      </w:pPr>
      <w:r>
        <w:rPr>
          <w:rFonts w:ascii="Times New Roman" w:hAnsi="Times New Roman" w:cs="Times New Roman"/>
        </w:rPr>
        <w:tab/>
        <w:t>-If no, then none of the new laws apply.</w:t>
      </w:r>
    </w:p>
    <w:p w14:paraId="6B03A425" w14:textId="77777777" w:rsidR="00D2686D" w:rsidRDefault="00D2686D" w:rsidP="00D2686D">
      <w:pPr>
        <w:rPr>
          <w:rFonts w:ascii="Times New Roman" w:hAnsi="Times New Roman" w:cs="Times New Roman"/>
        </w:rPr>
      </w:pPr>
    </w:p>
    <w:p w14:paraId="05BD092B" w14:textId="77777777" w:rsidR="00D2686D" w:rsidRDefault="00D2686D" w:rsidP="00D2686D">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Is the employee a “health care provider” or “emergency responder”?</w:t>
      </w:r>
    </w:p>
    <w:p w14:paraId="4015757C" w14:textId="77777777" w:rsidR="00D2686D" w:rsidRDefault="00D2686D" w:rsidP="00D2686D">
      <w:pPr>
        <w:jc w:val="both"/>
        <w:rPr>
          <w:rFonts w:ascii="Times New Roman" w:hAnsi="Times New Roman" w:cs="Times New Roman"/>
        </w:rPr>
      </w:pPr>
    </w:p>
    <w:p w14:paraId="1248FF19" w14:textId="77777777" w:rsidR="00D2686D" w:rsidRDefault="00D2686D" w:rsidP="00D2686D">
      <w:pPr>
        <w:ind w:left="720" w:hanging="720"/>
        <w:jc w:val="both"/>
        <w:rPr>
          <w:rFonts w:ascii="Times New Roman" w:hAnsi="Times New Roman" w:cs="Times New Roman"/>
        </w:rPr>
      </w:pPr>
      <w:r>
        <w:rPr>
          <w:rFonts w:ascii="Times New Roman" w:hAnsi="Times New Roman" w:cs="Times New Roman"/>
        </w:rPr>
        <w:tab/>
        <w:t>-If yes, then the new laws may not apply depending on the definitions of those terms, due to be defined April 2, 2020, by the DOL.</w:t>
      </w:r>
    </w:p>
    <w:p w14:paraId="156F2EE3" w14:textId="77777777" w:rsidR="00D2686D" w:rsidRDefault="00D2686D" w:rsidP="00D2686D">
      <w:pPr>
        <w:jc w:val="both"/>
        <w:rPr>
          <w:rFonts w:ascii="Times New Roman" w:hAnsi="Times New Roman" w:cs="Times New Roman"/>
        </w:rPr>
      </w:pPr>
      <w:r>
        <w:rPr>
          <w:rFonts w:ascii="Times New Roman" w:hAnsi="Times New Roman" w:cs="Times New Roman"/>
        </w:rPr>
        <w:tab/>
        <w:t>-If no, then go to step 3.</w:t>
      </w:r>
    </w:p>
    <w:p w14:paraId="656674E8" w14:textId="77777777" w:rsidR="00D2686D" w:rsidRDefault="00D2686D" w:rsidP="00D2686D">
      <w:pPr>
        <w:jc w:val="both"/>
        <w:rPr>
          <w:rFonts w:ascii="Times New Roman" w:hAnsi="Times New Roman" w:cs="Times New Roman"/>
        </w:rPr>
      </w:pPr>
    </w:p>
    <w:p w14:paraId="269FDC32" w14:textId="77777777" w:rsidR="00D2686D" w:rsidRDefault="00D2686D" w:rsidP="00D2686D">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Does the employer employ fewer than 50 employees?</w:t>
      </w:r>
    </w:p>
    <w:p w14:paraId="5DCF43ED" w14:textId="77777777" w:rsidR="00D2686D" w:rsidRDefault="00D2686D" w:rsidP="00D2686D">
      <w:pPr>
        <w:jc w:val="both"/>
        <w:rPr>
          <w:rFonts w:ascii="Times New Roman" w:hAnsi="Times New Roman" w:cs="Times New Roman"/>
        </w:rPr>
      </w:pPr>
    </w:p>
    <w:p w14:paraId="736DCC29" w14:textId="77777777" w:rsidR="00D2686D" w:rsidRDefault="00D2686D" w:rsidP="00D2686D">
      <w:pPr>
        <w:jc w:val="both"/>
        <w:rPr>
          <w:rFonts w:ascii="Times New Roman" w:hAnsi="Times New Roman" w:cs="Times New Roman"/>
        </w:rPr>
      </w:pPr>
      <w:r>
        <w:rPr>
          <w:rFonts w:ascii="Times New Roman" w:hAnsi="Times New Roman" w:cs="Times New Roman"/>
        </w:rPr>
        <w:tab/>
        <w:t>-If yes, to step 4.</w:t>
      </w:r>
    </w:p>
    <w:p w14:paraId="563E44C4" w14:textId="77777777" w:rsidR="00D2686D" w:rsidRDefault="00D2686D" w:rsidP="00D2686D">
      <w:pPr>
        <w:jc w:val="both"/>
        <w:rPr>
          <w:rFonts w:ascii="Times New Roman" w:hAnsi="Times New Roman" w:cs="Times New Roman"/>
        </w:rPr>
      </w:pPr>
      <w:r>
        <w:rPr>
          <w:rFonts w:ascii="Times New Roman" w:hAnsi="Times New Roman" w:cs="Times New Roman"/>
        </w:rPr>
        <w:tab/>
        <w:t>-If no, go to step 5.</w:t>
      </w:r>
    </w:p>
    <w:p w14:paraId="2DE1076B" w14:textId="77777777" w:rsidR="00D2686D" w:rsidRDefault="00D2686D" w:rsidP="00D2686D">
      <w:pPr>
        <w:ind w:left="720" w:hanging="720"/>
        <w:jc w:val="both"/>
        <w:rPr>
          <w:rFonts w:ascii="Times New Roman" w:hAnsi="Times New Roman" w:cs="Times New Roman"/>
        </w:rPr>
      </w:pPr>
    </w:p>
    <w:p w14:paraId="2CE66326" w14:textId="77777777" w:rsidR="00D2686D" w:rsidRDefault="00D2686D" w:rsidP="00D2686D">
      <w:pPr>
        <w:ind w:left="72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If the business employs fewer than 50 employees, will the requirement of additional emergency leave or expanded paid FMLA leave “jeopardize the viability of the business as a going concern?”</w:t>
      </w:r>
    </w:p>
    <w:p w14:paraId="1D766307" w14:textId="77777777" w:rsidR="00D2686D" w:rsidRDefault="00D2686D" w:rsidP="00D2686D">
      <w:pPr>
        <w:ind w:left="720" w:hanging="720"/>
        <w:jc w:val="both"/>
        <w:rPr>
          <w:rFonts w:ascii="Times New Roman" w:hAnsi="Times New Roman" w:cs="Times New Roman"/>
        </w:rPr>
      </w:pPr>
    </w:p>
    <w:p w14:paraId="61C1BC30" w14:textId="77777777" w:rsidR="00D2686D" w:rsidRDefault="00D2686D" w:rsidP="00D2686D">
      <w:pPr>
        <w:ind w:left="720"/>
        <w:jc w:val="both"/>
        <w:rPr>
          <w:rFonts w:ascii="Times New Roman" w:hAnsi="Times New Roman" w:cs="Times New Roman"/>
        </w:rPr>
      </w:pPr>
      <w:r>
        <w:rPr>
          <w:rFonts w:ascii="Times New Roman" w:hAnsi="Times New Roman" w:cs="Times New Roman"/>
        </w:rPr>
        <w:t>-If yes, the new laws may not apply (check with a lawyer before proceeding, as this is a highly technical issue).</w:t>
      </w:r>
    </w:p>
    <w:p w14:paraId="605D6390" w14:textId="17406A09" w:rsidR="00D2686D" w:rsidRDefault="00D2686D" w:rsidP="00D2686D">
      <w:pPr>
        <w:ind w:left="720"/>
        <w:jc w:val="both"/>
        <w:rPr>
          <w:rFonts w:ascii="Times New Roman" w:hAnsi="Times New Roman" w:cs="Times New Roman"/>
        </w:rPr>
      </w:pPr>
      <w:r>
        <w:rPr>
          <w:rFonts w:ascii="Times New Roman" w:hAnsi="Times New Roman" w:cs="Times New Roman"/>
        </w:rPr>
        <w:t>-If no, go to step</w:t>
      </w:r>
      <w:r w:rsidR="0013390C">
        <w:rPr>
          <w:rFonts w:ascii="Times New Roman" w:hAnsi="Times New Roman" w:cs="Times New Roman"/>
        </w:rPr>
        <w:t xml:space="preserve"> 6.</w:t>
      </w:r>
    </w:p>
    <w:p w14:paraId="79C17B41" w14:textId="77777777" w:rsidR="00D2686D" w:rsidRDefault="00D2686D" w:rsidP="00D2686D">
      <w:pPr>
        <w:ind w:left="720"/>
        <w:jc w:val="both"/>
        <w:rPr>
          <w:rFonts w:ascii="Times New Roman" w:hAnsi="Times New Roman" w:cs="Times New Roman"/>
        </w:rPr>
      </w:pPr>
    </w:p>
    <w:p w14:paraId="0EA254B1" w14:textId="77777777" w:rsidR="00D2686D" w:rsidRDefault="00D2686D" w:rsidP="00D2686D">
      <w:pPr>
        <w:ind w:left="72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Has the employer posted notices about the Families First Coronavirus Response Act in conspicuous employee gathering places?</w:t>
      </w:r>
    </w:p>
    <w:p w14:paraId="0497C952" w14:textId="77777777" w:rsidR="00D2686D" w:rsidRDefault="00D2686D" w:rsidP="00D2686D">
      <w:pPr>
        <w:ind w:left="720" w:hanging="720"/>
        <w:jc w:val="both"/>
        <w:rPr>
          <w:rFonts w:ascii="Times New Roman" w:hAnsi="Times New Roman" w:cs="Times New Roman"/>
        </w:rPr>
      </w:pPr>
    </w:p>
    <w:p w14:paraId="4E12F90C" w14:textId="34EABDE8" w:rsidR="00D2686D" w:rsidRDefault="00D2686D" w:rsidP="00D2686D">
      <w:pPr>
        <w:rPr>
          <w:rFonts w:ascii="Times New Roman" w:hAnsi="Times New Roman" w:cs="Times New Roman"/>
        </w:rPr>
      </w:pPr>
      <w:r>
        <w:rPr>
          <w:rFonts w:ascii="Times New Roman" w:hAnsi="Times New Roman" w:cs="Times New Roman"/>
        </w:rPr>
        <w:tab/>
        <w:t xml:space="preserve">-If yes, go to </w:t>
      </w:r>
      <w:r w:rsidR="0013390C">
        <w:rPr>
          <w:rFonts w:ascii="Times New Roman" w:hAnsi="Times New Roman" w:cs="Times New Roman"/>
        </w:rPr>
        <w:t>step 6.</w:t>
      </w:r>
    </w:p>
    <w:p w14:paraId="48E92C48" w14:textId="737532CD" w:rsidR="00D2686D" w:rsidRDefault="00D2686D" w:rsidP="00D2686D">
      <w:pPr>
        <w:rPr>
          <w:rFonts w:ascii="Times New Roman" w:hAnsi="Times New Roman" w:cs="Times New Roman"/>
        </w:rPr>
      </w:pPr>
      <w:r>
        <w:rPr>
          <w:rFonts w:ascii="Times New Roman" w:hAnsi="Times New Roman" w:cs="Times New Roman"/>
        </w:rPr>
        <w:tab/>
        <w:t xml:space="preserve">-If no, please do so within seven days of the posters release date and go to </w:t>
      </w:r>
      <w:r w:rsidR="00694391">
        <w:rPr>
          <w:rFonts w:ascii="Times New Roman" w:hAnsi="Times New Roman" w:cs="Times New Roman"/>
        </w:rPr>
        <w:t>step 6</w:t>
      </w:r>
      <w:r>
        <w:rPr>
          <w:rFonts w:ascii="Times New Roman" w:hAnsi="Times New Roman" w:cs="Times New Roman"/>
        </w:rPr>
        <w:t>.</w:t>
      </w:r>
    </w:p>
    <w:p w14:paraId="14E54D84" w14:textId="77777777" w:rsidR="00E470C6" w:rsidRDefault="00E470C6" w:rsidP="007C34EB">
      <w:pPr>
        <w:ind w:left="720" w:hanging="720"/>
        <w:jc w:val="both"/>
        <w:rPr>
          <w:rFonts w:ascii="Times New Roman" w:hAnsi="Times New Roman" w:cs="Times New Roman"/>
        </w:rPr>
      </w:pPr>
    </w:p>
    <w:p w14:paraId="14026BF5" w14:textId="77777777" w:rsidR="00712D6A" w:rsidRDefault="00712D6A" w:rsidP="00E470C6">
      <w:pPr>
        <w:jc w:val="center"/>
        <w:rPr>
          <w:rFonts w:ascii="Times New Roman" w:hAnsi="Times New Roman" w:cs="Times New Roman"/>
          <w:b/>
          <w:bCs/>
          <w:i/>
          <w:iCs/>
        </w:rPr>
      </w:pPr>
    </w:p>
    <w:p w14:paraId="52254353" w14:textId="38CC6318" w:rsidR="00E470C6" w:rsidRDefault="00E470C6" w:rsidP="00E470C6">
      <w:pPr>
        <w:jc w:val="center"/>
        <w:rPr>
          <w:rFonts w:ascii="Times New Roman" w:hAnsi="Times New Roman" w:cs="Times New Roman"/>
          <w:b/>
          <w:bCs/>
        </w:rPr>
      </w:pPr>
      <w:r>
        <w:rPr>
          <w:rFonts w:ascii="Times New Roman" w:hAnsi="Times New Roman" w:cs="Times New Roman"/>
          <w:b/>
          <w:bCs/>
          <w:i/>
          <w:iCs/>
        </w:rPr>
        <w:t>Emergency Paid Sick Leave Act (provides 2 weeks of paid leave)</w:t>
      </w:r>
    </w:p>
    <w:p w14:paraId="6E47C389" w14:textId="77777777" w:rsidR="00E470C6" w:rsidRDefault="00E470C6" w:rsidP="007C34EB">
      <w:pPr>
        <w:ind w:left="720" w:hanging="720"/>
        <w:jc w:val="both"/>
        <w:rPr>
          <w:rFonts w:ascii="Times New Roman" w:hAnsi="Times New Roman" w:cs="Times New Roman"/>
        </w:rPr>
      </w:pPr>
    </w:p>
    <w:p w14:paraId="39F6FD73" w14:textId="278CD31C" w:rsidR="006D6685" w:rsidRDefault="00712D6A" w:rsidP="007C34EB">
      <w:pPr>
        <w:ind w:left="720" w:hanging="720"/>
        <w:jc w:val="both"/>
        <w:rPr>
          <w:rFonts w:ascii="Times New Roman" w:hAnsi="Times New Roman" w:cs="Times New Roman"/>
        </w:rPr>
      </w:pPr>
      <w:r>
        <w:rPr>
          <w:rFonts w:ascii="Times New Roman" w:hAnsi="Times New Roman" w:cs="Times New Roman"/>
        </w:rPr>
        <w:t>6</w:t>
      </w:r>
      <w:r w:rsidR="006D6685">
        <w:rPr>
          <w:rFonts w:ascii="Times New Roman" w:hAnsi="Times New Roman" w:cs="Times New Roman"/>
        </w:rPr>
        <w:t>.</w:t>
      </w:r>
      <w:r w:rsidR="006D6685">
        <w:rPr>
          <w:rFonts w:ascii="Times New Roman" w:hAnsi="Times New Roman" w:cs="Times New Roman"/>
        </w:rPr>
        <w:tab/>
      </w:r>
      <w:r w:rsidR="007C34EB">
        <w:rPr>
          <w:rFonts w:ascii="Times New Roman" w:hAnsi="Times New Roman" w:cs="Times New Roman"/>
        </w:rPr>
        <w:t xml:space="preserve">Is the employee unable to work or telework due to a need for leave for one of the following six reasons (note:  Certification is not </w:t>
      </w:r>
      <w:r w:rsidR="00D2686D">
        <w:rPr>
          <w:rFonts w:ascii="Times New Roman" w:hAnsi="Times New Roman" w:cs="Times New Roman"/>
        </w:rPr>
        <w:t>listed as a prerequisite to obtaining leave):</w:t>
      </w:r>
    </w:p>
    <w:p w14:paraId="4722107E" w14:textId="1D65DBE8" w:rsidR="007C34EB" w:rsidRDefault="007C34EB" w:rsidP="007C34EB">
      <w:pPr>
        <w:ind w:left="720" w:hanging="720"/>
        <w:jc w:val="both"/>
        <w:rPr>
          <w:rFonts w:ascii="Times New Roman" w:hAnsi="Times New Roman" w:cs="Times New Roman"/>
        </w:rPr>
      </w:pPr>
    </w:p>
    <w:p w14:paraId="53E74CF1" w14:textId="53FFF703" w:rsidR="007C34EB" w:rsidRDefault="007C34EB" w:rsidP="007C34EB">
      <w:pPr>
        <w:ind w:left="216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employee is subject to a federal, state, or local quarantine or isolation order related to COVID-19.</w:t>
      </w:r>
    </w:p>
    <w:p w14:paraId="27DEC575" w14:textId="7DB01522" w:rsidR="007C34EB" w:rsidRDefault="007C34EB" w:rsidP="007C34EB">
      <w:pPr>
        <w:ind w:left="216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employee has been advised by a health care provider to self-quarantine due to concerns related to COVID-19.</w:t>
      </w:r>
    </w:p>
    <w:p w14:paraId="6727C085" w14:textId="4C2FAF1D" w:rsidR="007C34EB" w:rsidRDefault="007C34EB" w:rsidP="007C34EB">
      <w:pPr>
        <w:ind w:left="216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employee is experiencing symptoms of COVID-19 and seeking a medical diagnosis.</w:t>
      </w:r>
    </w:p>
    <w:p w14:paraId="5C5DBD95" w14:textId="4586BA98" w:rsidR="007C34EB" w:rsidRDefault="007C34EB" w:rsidP="007C34EB">
      <w:pPr>
        <w:ind w:left="216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employee is caring for an individual subject to a quarantine order or has been advised to self-quarantine.</w:t>
      </w:r>
    </w:p>
    <w:p w14:paraId="6E96812D" w14:textId="54FB4C19" w:rsidR="007C34EB" w:rsidRDefault="007C34EB" w:rsidP="007C34EB">
      <w:pPr>
        <w:ind w:left="2160" w:hanging="720"/>
        <w:jc w:val="both"/>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The employee is caring for a son or daughter, and the school has been closed, or child care is unavailable, due to COVID-19.</w:t>
      </w:r>
    </w:p>
    <w:p w14:paraId="47A337B1" w14:textId="76FE1AE9" w:rsidR="007C34EB" w:rsidRDefault="007C34EB" w:rsidP="007C34EB">
      <w:pPr>
        <w:ind w:left="216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employee is </w:t>
      </w:r>
      <w:r w:rsidR="006F4398">
        <w:rPr>
          <w:rFonts w:ascii="Times New Roman" w:hAnsi="Times New Roman" w:cs="Times New Roman"/>
        </w:rPr>
        <w:t>experiencing</w:t>
      </w:r>
      <w:r>
        <w:rPr>
          <w:rFonts w:ascii="Times New Roman" w:hAnsi="Times New Roman" w:cs="Times New Roman"/>
        </w:rPr>
        <w:t xml:space="preserve"> symptoms similar to COVID-19</w:t>
      </w:r>
      <w:r w:rsidR="006F4398">
        <w:rPr>
          <w:rFonts w:ascii="Times New Roman" w:hAnsi="Times New Roman" w:cs="Times New Roman"/>
        </w:rPr>
        <w:t xml:space="preserve"> specified by the Secretary of HHS.</w:t>
      </w:r>
    </w:p>
    <w:p w14:paraId="1355A0CE" w14:textId="5706AA38" w:rsidR="007C34EB" w:rsidRDefault="007C34EB" w:rsidP="006D6685">
      <w:pPr>
        <w:jc w:val="both"/>
        <w:rPr>
          <w:rFonts w:ascii="Times New Roman" w:hAnsi="Times New Roman" w:cs="Times New Roman"/>
        </w:rPr>
      </w:pPr>
    </w:p>
    <w:p w14:paraId="35BD06B4" w14:textId="2C37E0EC" w:rsidR="007C34EB" w:rsidRDefault="007C34EB" w:rsidP="006D6685">
      <w:pPr>
        <w:jc w:val="both"/>
        <w:rPr>
          <w:rFonts w:ascii="Times New Roman" w:hAnsi="Times New Roman" w:cs="Times New Roman"/>
        </w:rPr>
      </w:pPr>
      <w:r>
        <w:rPr>
          <w:rFonts w:ascii="Times New Roman" w:hAnsi="Times New Roman" w:cs="Times New Roman"/>
        </w:rPr>
        <w:tab/>
        <w:t xml:space="preserve">-If yes, go to step </w:t>
      </w:r>
      <w:r w:rsidR="00712D6A">
        <w:rPr>
          <w:rFonts w:ascii="Times New Roman" w:hAnsi="Times New Roman" w:cs="Times New Roman"/>
        </w:rPr>
        <w:t>7</w:t>
      </w:r>
      <w:r>
        <w:rPr>
          <w:rFonts w:ascii="Times New Roman" w:hAnsi="Times New Roman" w:cs="Times New Roman"/>
        </w:rPr>
        <w:t>.</w:t>
      </w:r>
    </w:p>
    <w:p w14:paraId="3DB3FD4C" w14:textId="4E99E65A" w:rsidR="007C34EB" w:rsidRDefault="007C34EB" w:rsidP="00D2686D">
      <w:pPr>
        <w:ind w:left="720" w:hanging="720"/>
        <w:jc w:val="both"/>
        <w:rPr>
          <w:rFonts w:ascii="Times New Roman" w:hAnsi="Times New Roman" w:cs="Times New Roman"/>
        </w:rPr>
      </w:pPr>
      <w:r>
        <w:rPr>
          <w:rFonts w:ascii="Times New Roman" w:hAnsi="Times New Roman" w:cs="Times New Roman"/>
        </w:rPr>
        <w:tab/>
        <w:t xml:space="preserve">-If no, </w:t>
      </w:r>
      <w:r w:rsidR="00D2686D">
        <w:rPr>
          <w:rFonts w:ascii="Times New Roman" w:hAnsi="Times New Roman" w:cs="Times New Roman"/>
        </w:rPr>
        <w:t xml:space="preserve">then </w:t>
      </w:r>
      <w:r w:rsidR="0013390C">
        <w:rPr>
          <w:rFonts w:ascii="Times New Roman" w:hAnsi="Times New Roman" w:cs="Times New Roman"/>
        </w:rPr>
        <w:t>no emergency leave or expanded FMLA leave is due.</w:t>
      </w:r>
    </w:p>
    <w:p w14:paraId="0A55867F" w14:textId="62879973" w:rsidR="00743C91" w:rsidRDefault="00743C91" w:rsidP="006D6685">
      <w:pPr>
        <w:jc w:val="both"/>
        <w:rPr>
          <w:rFonts w:ascii="Times New Roman" w:hAnsi="Times New Roman" w:cs="Times New Roman"/>
        </w:rPr>
      </w:pPr>
    </w:p>
    <w:p w14:paraId="0716B99B" w14:textId="0BAE4A95" w:rsidR="000679A2" w:rsidRDefault="00712D6A" w:rsidP="006D6685">
      <w:pPr>
        <w:jc w:val="both"/>
        <w:rPr>
          <w:rFonts w:ascii="Times New Roman" w:hAnsi="Times New Roman" w:cs="Times New Roman"/>
        </w:rPr>
      </w:pPr>
      <w:r>
        <w:rPr>
          <w:rFonts w:ascii="Times New Roman" w:hAnsi="Times New Roman" w:cs="Times New Roman"/>
        </w:rPr>
        <w:t>7</w:t>
      </w:r>
      <w:r w:rsidR="000679A2">
        <w:rPr>
          <w:rFonts w:ascii="Times New Roman" w:hAnsi="Times New Roman" w:cs="Times New Roman"/>
        </w:rPr>
        <w:t>.</w:t>
      </w:r>
      <w:r w:rsidR="000679A2">
        <w:rPr>
          <w:rFonts w:ascii="Times New Roman" w:hAnsi="Times New Roman" w:cs="Times New Roman"/>
        </w:rPr>
        <w:tab/>
        <w:t xml:space="preserve">Is one of the reasons listed above </w:t>
      </w:r>
      <w:r w:rsidR="00AD037D">
        <w:rPr>
          <w:rFonts w:ascii="Times New Roman" w:hAnsi="Times New Roman" w:cs="Times New Roman"/>
        </w:rPr>
        <w:t>6</w:t>
      </w:r>
      <w:r w:rsidR="000679A2">
        <w:rPr>
          <w:rFonts w:ascii="Times New Roman" w:hAnsi="Times New Roman" w:cs="Times New Roman"/>
        </w:rPr>
        <w:t xml:space="preserve">(1), </w:t>
      </w:r>
      <w:r w:rsidR="00AD037D">
        <w:rPr>
          <w:rFonts w:ascii="Times New Roman" w:hAnsi="Times New Roman" w:cs="Times New Roman"/>
        </w:rPr>
        <w:t>6</w:t>
      </w:r>
      <w:r w:rsidR="000679A2">
        <w:rPr>
          <w:rFonts w:ascii="Times New Roman" w:hAnsi="Times New Roman" w:cs="Times New Roman"/>
        </w:rPr>
        <w:t xml:space="preserve">(2), </w:t>
      </w:r>
      <w:r w:rsidR="00AD037D">
        <w:rPr>
          <w:rFonts w:ascii="Times New Roman" w:hAnsi="Times New Roman" w:cs="Times New Roman"/>
        </w:rPr>
        <w:t>6</w:t>
      </w:r>
      <w:r w:rsidR="000679A2">
        <w:rPr>
          <w:rFonts w:ascii="Times New Roman" w:hAnsi="Times New Roman" w:cs="Times New Roman"/>
        </w:rPr>
        <w:t>(3)?</w:t>
      </w:r>
    </w:p>
    <w:p w14:paraId="4BCAD35B" w14:textId="3F1B2E76" w:rsidR="000679A2" w:rsidRDefault="000679A2" w:rsidP="006D6685">
      <w:pPr>
        <w:jc w:val="both"/>
        <w:rPr>
          <w:rFonts w:ascii="Times New Roman" w:hAnsi="Times New Roman" w:cs="Times New Roman"/>
        </w:rPr>
      </w:pPr>
    </w:p>
    <w:p w14:paraId="10D24DFF" w14:textId="7050A329" w:rsidR="000679A2" w:rsidRPr="000679A2" w:rsidRDefault="000679A2" w:rsidP="000679A2">
      <w:pPr>
        <w:ind w:left="720" w:hanging="720"/>
        <w:jc w:val="both"/>
        <w:rPr>
          <w:rFonts w:ascii="Times New Roman" w:hAnsi="Times New Roman" w:cs="Times New Roman"/>
        </w:rPr>
      </w:pPr>
      <w:r>
        <w:rPr>
          <w:rFonts w:ascii="Times New Roman" w:hAnsi="Times New Roman" w:cs="Times New Roman"/>
        </w:rPr>
        <w:tab/>
        <w:t xml:space="preserve">-If yes, then for </w:t>
      </w:r>
      <w:r>
        <w:rPr>
          <w:rFonts w:ascii="Times New Roman" w:hAnsi="Times New Roman" w:cs="Times New Roman"/>
          <w:u w:val="single"/>
        </w:rPr>
        <w:t>full-time</w:t>
      </w:r>
      <w:r>
        <w:rPr>
          <w:rFonts w:ascii="Times New Roman" w:hAnsi="Times New Roman" w:cs="Times New Roman"/>
        </w:rPr>
        <w:t xml:space="preserve"> employees, pay the employee 80 hours of pay at the employee’s regular rate of pay, not to exceed $511 per day ($5,110 total).  For </w:t>
      </w:r>
      <w:r w:rsidRPr="000679A2">
        <w:rPr>
          <w:rFonts w:ascii="Times New Roman" w:hAnsi="Times New Roman" w:cs="Times New Roman"/>
          <w:u w:val="single"/>
        </w:rPr>
        <w:t>part-time</w:t>
      </w:r>
      <w:r>
        <w:rPr>
          <w:rFonts w:ascii="Times New Roman" w:hAnsi="Times New Roman" w:cs="Times New Roman"/>
        </w:rPr>
        <w:t xml:space="preserve"> employees, pay the employee the average number of hours the employee works over a regular 2-week period of time.  In either case, you may not require that the employee find a replacement employee.  Nor may you require that </w:t>
      </w:r>
      <w:r w:rsidR="002E6A88">
        <w:rPr>
          <w:rFonts w:ascii="Times New Roman" w:hAnsi="Times New Roman" w:cs="Times New Roman"/>
        </w:rPr>
        <w:t>the employee</w:t>
      </w:r>
      <w:r>
        <w:rPr>
          <w:rFonts w:ascii="Times New Roman" w:hAnsi="Times New Roman" w:cs="Times New Roman"/>
        </w:rPr>
        <w:t xml:space="preserve"> use</w:t>
      </w:r>
      <w:r w:rsidR="002E6A88">
        <w:rPr>
          <w:rFonts w:ascii="Times New Roman" w:hAnsi="Times New Roman" w:cs="Times New Roman"/>
        </w:rPr>
        <w:t>s</w:t>
      </w:r>
      <w:r>
        <w:rPr>
          <w:rFonts w:ascii="Times New Roman" w:hAnsi="Times New Roman" w:cs="Times New Roman"/>
        </w:rPr>
        <w:t xml:space="preserve"> other leave first</w:t>
      </w:r>
      <w:r w:rsidR="00712D6A">
        <w:rPr>
          <w:rFonts w:ascii="Times New Roman" w:hAnsi="Times New Roman" w:cs="Times New Roman"/>
        </w:rPr>
        <w:t xml:space="preserve">.  </w:t>
      </w:r>
      <w:r w:rsidR="002E6A88">
        <w:rPr>
          <w:rFonts w:ascii="Times New Roman" w:hAnsi="Times New Roman" w:cs="Times New Roman"/>
        </w:rPr>
        <w:t>G</w:t>
      </w:r>
      <w:r w:rsidR="00712D6A">
        <w:rPr>
          <w:rFonts w:ascii="Times New Roman" w:hAnsi="Times New Roman" w:cs="Times New Roman"/>
        </w:rPr>
        <w:t>o to step 9.</w:t>
      </w:r>
    </w:p>
    <w:p w14:paraId="7A34301C" w14:textId="77777777" w:rsidR="000679A2" w:rsidRDefault="000679A2" w:rsidP="006D6685">
      <w:pPr>
        <w:jc w:val="both"/>
        <w:rPr>
          <w:rFonts w:ascii="Times New Roman" w:hAnsi="Times New Roman" w:cs="Times New Roman"/>
        </w:rPr>
      </w:pPr>
    </w:p>
    <w:p w14:paraId="6F891867" w14:textId="6B2B9E23" w:rsidR="00712D6A" w:rsidRDefault="000679A2" w:rsidP="006D6685">
      <w:pPr>
        <w:jc w:val="both"/>
        <w:rPr>
          <w:rFonts w:ascii="Times New Roman" w:hAnsi="Times New Roman" w:cs="Times New Roman"/>
        </w:rPr>
      </w:pPr>
      <w:r>
        <w:rPr>
          <w:rFonts w:ascii="Times New Roman" w:hAnsi="Times New Roman" w:cs="Times New Roman"/>
        </w:rPr>
        <w:tab/>
        <w:t xml:space="preserve">-If no, then go to step </w:t>
      </w:r>
      <w:r w:rsidR="00712D6A">
        <w:rPr>
          <w:rFonts w:ascii="Times New Roman" w:hAnsi="Times New Roman" w:cs="Times New Roman"/>
        </w:rPr>
        <w:t>8.</w:t>
      </w:r>
    </w:p>
    <w:p w14:paraId="2B7BE310" w14:textId="77777777" w:rsidR="000679A2" w:rsidRDefault="000679A2" w:rsidP="006D6685">
      <w:pPr>
        <w:jc w:val="both"/>
        <w:rPr>
          <w:rFonts w:ascii="Times New Roman" w:hAnsi="Times New Roman" w:cs="Times New Roman"/>
        </w:rPr>
      </w:pPr>
    </w:p>
    <w:p w14:paraId="4A9EC964" w14:textId="6E232AEA" w:rsidR="000679A2" w:rsidRDefault="00712D6A" w:rsidP="000679A2">
      <w:pPr>
        <w:jc w:val="both"/>
        <w:rPr>
          <w:rFonts w:ascii="Times New Roman" w:hAnsi="Times New Roman" w:cs="Times New Roman"/>
        </w:rPr>
      </w:pPr>
      <w:r>
        <w:rPr>
          <w:rFonts w:ascii="Times New Roman" w:hAnsi="Times New Roman" w:cs="Times New Roman"/>
        </w:rPr>
        <w:t>8</w:t>
      </w:r>
      <w:r w:rsidR="000679A2">
        <w:rPr>
          <w:rFonts w:ascii="Times New Roman" w:hAnsi="Times New Roman" w:cs="Times New Roman"/>
        </w:rPr>
        <w:t>.</w:t>
      </w:r>
      <w:r w:rsidR="000679A2">
        <w:rPr>
          <w:rFonts w:ascii="Times New Roman" w:hAnsi="Times New Roman" w:cs="Times New Roman"/>
        </w:rPr>
        <w:tab/>
        <w:t xml:space="preserve">Is one of the reasons listed above </w:t>
      </w:r>
      <w:r w:rsidR="00AD037D">
        <w:rPr>
          <w:rFonts w:ascii="Times New Roman" w:hAnsi="Times New Roman" w:cs="Times New Roman"/>
        </w:rPr>
        <w:t>6</w:t>
      </w:r>
      <w:r w:rsidR="000679A2">
        <w:rPr>
          <w:rFonts w:ascii="Times New Roman" w:hAnsi="Times New Roman" w:cs="Times New Roman"/>
        </w:rPr>
        <w:t xml:space="preserve">(4), </w:t>
      </w:r>
      <w:r w:rsidR="00AD037D">
        <w:rPr>
          <w:rFonts w:ascii="Times New Roman" w:hAnsi="Times New Roman" w:cs="Times New Roman"/>
        </w:rPr>
        <w:t>6</w:t>
      </w:r>
      <w:r w:rsidR="000679A2">
        <w:rPr>
          <w:rFonts w:ascii="Times New Roman" w:hAnsi="Times New Roman" w:cs="Times New Roman"/>
        </w:rPr>
        <w:t>(</w:t>
      </w:r>
      <w:r w:rsidR="00E470C6">
        <w:rPr>
          <w:rFonts w:ascii="Times New Roman" w:hAnsi="Times New Roman" w:cs="Times New Roman"/>
        </w:rPr>
        <w:t>5</w:t>
      </w:r>
      <w:r w:rsidR="000679A2">
        <w:rPr>
          <w:rFonts w:ascii="Times New Roman" w:hAnsi="Times New Roman" w:cs="Times New Roman"/>
        </w:rPr>
        <w:t xml:space="preserve">), </w:t>
      </w:r>
      <w:r w:rsidR="00AD037D">
        <w:rPr>
          <w:rFonts w:ascii="Times New Roman" w:hAnsi="Times New Roman" w:cs="Times New Roman"/>
        </w:rPr>
        <w:t>6</w:t>
      </w:r>
      <w:r w:rsidR="000679A2">
        <w:rPr>
          <w:rFonts w:ascii="Times New Roman" w:hAnsi="Times New Roman" w:cs="Times New Roman"/>
        </w:rPr>
        <w:t>(</w:t>
      </w:r>
      <w:r w:rsidR="00E470C6">
        <w:rPr>
          <w:rFonts w:ascii="Times New Roman" w:hAnsi="Times New Roman" w:cs="Times New Roman"/>
        </w:rPr>
        <w:t>6</w:t>
      </w:r>
      <w:r w:rsidR="000679A2">
        <w:rPr>
          <w:rFonts w:ascii="Times New Roman" w:hAnsi="Times New Roman" w:cs="Times New Roman"/>
        </w:rPr>
        <w:t>)?</w:t>
      </w:r>
    </w:p>
    <w:p w14:paraId="1AFCD75A" w14:textId="70DE512A" w:rsidR="00743C91" w:rsidRDefault="00743C91" w:rsidP="006D6685">
      <w:pPr>
        <w:jc w:val="both"/>
        <w:rPr>
          <w:rFonts w:ascii="Times New Roman" w:hAnsi="Times New Roman" w:cs="Times New Roman"/>
        </w:rPr>
      </w:pPr>
    </w:p>
    <w:p w14:paraId="11CA288B" w14:textId="3A4AE8BB" w:rsidR="00E470C6" w:rsidRDefault="00E470C6" w:rsidP="00E470C6">
      <w:pPr>
        <w:ind w:left="720" w:hanging="720"/>
        <w:jc w:val="both"/>
        <w:rPr>
          <w:rFonts w:ascii="Times New Roman" w:hAnsi="Times New Roman" w:cs="Times New Roman"/>
        </w:rPr>
      </w:pPr>
      <w:r>
        <w:rPr>
          <w:rFonts w:ascii="Times New Roman" w:hAnsi="Times New Roman" w:cs="Times New Roman"/>
        </w:rPr>
        <w:tab/>
        <w:t xml:space="preserve">-If yes, then for </w:t>
      </w:r>
      <w:r>
        <w:rPr>
          <w:rFonts w:ascii="Times New Roman" w:hAnsi="Times New Roman" w:cs="Times New Roman"/>
          <w:u w:val="single"/>
        </w:rPr>
        <w:t>full-time</w:t>
      </w:r>
      <w:r>
        <w:rPr>
          <w:rFonts w:ascii="Times New Roman" w:hAnsi="Times New Roman" w:cs="Times New Roman"/>
        </w:rPr>
        <w:t xml:space="preserve"> employees, pay the employee 80 hours of pay at 2/3 of the employee’s regular rate of pay, not to exceed $200 per day ($2,000 total).  For </w:t>
      </w:r>
      <w:r w:rsidRPr="000679A2">
        <w:rPr>
          <w:rFonts w:ascii="Times New Roman" w:hAnsi="Times New Roman" w:cs="Times New Roman"/>
          <w:u w:val="single"/>
        </w:rPr>
        <w:t>part-time</w:t>
      </w:r>
      <w:r>
        <w:rPr>
          <w:rFonts w:ascii="Times New Roman" w:hAnsi="Times New Roman" w:cs="Times New Roman"/>
        </w:rPr>
        <w:t xml:space="preserve"> employees, pay the employee 2/3 the average number of hours the employee works over a regular 2-week period of time.  In either case, you may not require that the employee find a replacement employee.  </w:t>
      </w:r>
      <w:r w:rsidR="002E6A88">
        <w:rPr>
          <w:rFonts w:ascii="Times New Roman" w:hAnsi="Times New Roman" w:cs="Times New Roman"/>
        </w:rPr>
        <w:t>Nor may you require that the employee uses other leave first</w:t>
      </w:r>
      <w:r>
        <w:rPr>
          <w:rFonts w:ascii="Times New Roman" w:hAnsi="Times New Roman" w:cs="Times New Roman"/>
        </w:rPr>
        <w:t>.</w:t>
      </w:r>
      <w:r w:rsidR="00712D6A">
        <w:rPr>
          <w:rFonts w:ascii="Times New Roman" w:hAnsi="Times New Roman" w:cs="Times New Roman"/>
        </w:rPr>
        <w:t xml:space="preserve">  </w:t>
      </w:r>
      <w:r w:rsidR="002E6A88">
        <w:rPr>
          <w:rFonts w:ascii="Times New Roman" w:hAnsi="Times New Roman" w:cs="Times New Roman"/>
        </w:rPr>
        <w:t>G</w:t>
      </w:r>
      <w:r w:rsidR="00712D6A">
        <w:rPr>
          <w:rFonts w:ascii="Times New Roman" w:hAnsi="Times New Roman" w:cs="Times New Roman"/>
        </w:rPr>
        <w:t>o to step 9.</w:t>
      </w:r>
    </w:p>
    <w:p w14:paraId="6A5B79EA" w14:textId="5260EC6F" w:rsidR="0013390C" w:rsidRDefault="0013390C" w:rsidP="00E470C6">
      <w:pPr>
        <w:ind w:left="720" w:hanging="720"/>
        <w:jc w:val="both"/>
        <w:rPr>
          <w:rFonts w:ascii="Times New Roman" w:hAnsi="Times New Roman" w:cs="Times New Roman"/>
        </w:rPr>
      </w:pPr>
    </w:p>
    <w:p w14:paraId="6B5B43C6" w14:textId="10E0A01D" w:rsidR="0013390C" w:rsidRDefault="0013390C" w:rsidP="00E470C6">
      <w:pPr>
        <w:ind w:left="720" w:hanging="720"/>
        <w:jc w:val="both"/>
        <w:rPr>
          <w:rFonts w:ascii="Times New Roman" w:hAnsi="Times New Roman" w:cs="Times New Roman"/>
        </w:rPr>
      </w:pPr>
      <w:r>
        <w:rPr>
          <w:rFonts w:ascii="Times New Roman" w:hAnsi="Times New Roman" w:cs="Times New Roman"/>
        </w:rPr>
        <w:tab/>
        <w:t>-If no, then go back to step 6, as the answer to this question cannot be “no” if you answered question six “yes” and question seven “no.”</w:t>
      </w:r>
    </w:p>
    <w:p w14:paraId="29263DA7" w14:textId="27D06747" w:rsidR="00712D6A" w:rsidRDefault="00712D6A" w:rsidP="00E470C6">
      <w:pPr>
        <w:ind w:left="720" w:hanging="720"/>
        <w:jc w:val="both"/>
        <w:rPr>
          <w:rFonts w:ascii="Times New Roman" w:hAnsi="Times New Roman" w:cs="Times New Roman"/>
        </w:rPr>
      </w:pPr>
    </w:p>
    <w:p w14:paraId="0116DEF8" w14:textId="38319C39" w:rsidR="00F36868" w:rsidRDefault="00F36868" w:rsidP="00E470C6">
      <w:pPr>
        <w:ind w:left="720" w:hanging="720"/>
        <w:jc w:val="both"/>
        <w:rPr>
          <w:rFonts w:ascii="Times New Roman" w:hAnsi="Times New Roman" w:cs="Times New Roman"/>
        </w:rPr>
      </w:pPr>
      <w:r>
        <w:rPr>
          <w:rFonts w:ascii="Times New Roman" w:hAnsi="Times New Roman" w:cs="Times New Roman"/>
        </w:rPr>
        <w:tab/>
        <w:t>Go to step 9.</w:t>
      </w:r>
    </w:p>
    <w:p w14:paraId="6242F7AB" w14:textId="77777777" w:rsidR="00F36868" w:rsidRDefault="00F36868" w:rsidP="00E470C6">
      <w:pPr>
        <w:ind w:left="720" w:hanging="720"/>
        <w:jc w:val="both"/>
        <w:rPr>
          <w:rFonts w:ascii="Times New Roman" w:hAnsi="Times New Roman" w:cs="Times New Roman"/>
        </w:rPr>
      </w:pPr>
    </w:p>
    <w:p w14:paraId="44170F66" w14:textId="796BD0AE" w:rsidR="00712D6A" w:rsidRDefault="00712D6A" w:rsidP="00712D6A">
      <w:pPr>
        <w:jc w:val="center"/>
        <w:rPr>
          <w:rFonts w:ascii="Times New Roman" w:hAnsi="Times New Roman" w:cs="Times New Roman"/>
          <w:b/>
          <w:bCs/>
          <w:i/>
          <w:iCs/>
        </w:rPr>
      </w:pPr>
      <w:r>
        <w:rPr>
          <w:rFonts w:ascii="Times New Roman" w:hAnsi="Times New Roman" w:cs="Times New Roman"/>
          <w:b/>
          <w:bCs/>
          <w:i/>
          <w:iCs/>
        </w:rPr>
        <w:t>Emergency FMLA Expansion Act (provides 2 weeks unpaid and 10 weeks of paid leave)</w:t>
      </w:r>
    </w:p>
    <w:p w14:paraId="64A6A21F" w14:textId="67A66204" w:rsidR="00712D6A" w:rsidRDefault="00712D6A" w:rsidP="00712D6A">
      <w:pPr>
        <w:jc w:val="center"/>
        <w:rPr>
          <w:rFonts w:ascii="Times New Roman" w:hAnsi="Times New Roman" w:cs="Times New Roman"/>
          <w:b/>
          <w:bCs/>
          <w:i/>
          <w:iCs/>
        </w:rPr>
      </w:pPr>
    </w:p>
    <w:p w14:paraId="750B1CB9" w14:textId="5193F0F2" w:rsidR="00712D6A" w:rsidRDefault="00712D6A" w:rsidP="00712D6A">
      <w:pPr>
        <w:rPr>
          <w:rFonts w:ascii="Times New Roman" w:hAnsi="Times New Roman" w:cs="Times New Roman"/>
        </w:rPr>
      </w:pPr>
      <w:r>
        <w:rPr>
          <w:rFonts w:ascii="Times New Roman" w:hAnsi="Times New Roman" w:cs="Times New Roman"/>
        </w:rPr>
        <w:t>9.</w:t>
      </w:r>
      <w:r>
        <w:rPr>
          <w:rFonts w:ascii="Times New Roman" w:hAnsi="Times New Roman" w:cs="Times New Roman"/>
        </w:rPr>
        <w:tab/>
        <w:t>Has the employee worked for the employer for at least 30 calendar days?</w:t>
      </w:r>
    </w:p>
    <w:p w14:paraId="338F5971" w14:textId="1D67229D" w:rsidR="00712D6A" w:rsidRDefault="00712D6A" w:rsidP="00712D6A">
      <w:pPr>
        <w:rPr>
          <w:rFonts w:ascii="Times New Roman" w:hAnsi="Times New Roman" w:cs="Times New Roman"/>
        </w:rPr>
      </w:pPr>
    </w:p>
    <w:p w14:paraId="18A79D5B" w14:textId="195AC48E" w:rsidR="00712D6A" w:rsidRDefault="00712D6A" w:rsidP="00712D6A">
      <w:pPr>
        <w:rPr>
          <w:rFonts w:ascii="Times New Roman" w:hAnsi="Times New Roman" w:cs="Times New Roman"/>
        </w:rPr>
      </w:pPr>
      <w:r>
        <w:rPr>
          <w:rFonts w:ascii="Times New Roman" w:hAnsi="Times New Roman" w:cs="Times New Roman"/>
        </w:rPr>
        <w:tab/>
        <w:t>-If yes, go to step 10.</w:t>
      </w:r>
    </w:p>
    <w:p w14:paraId="4A332EE9" w14:textId="0B80EB60" w:rsidR="00712D6A" w:rsidRDefault="00712D6A" w:rsidP="00712D6A">
      <w:pPr>
        <w:rPr>
          <w:rFonts w:ascii="Times New Roman" w:hAnsi="Times New Roman" w:cs="Times New Roman"/>
        </w:rPr>
      </w:pPr>
      <w:r>
        <w:rPr>
          <w:rFonts w:ascii="Times New Roman" w:hAnsi="Times New Roman" w:cs="Times New Roman"/>
        </w:rPr>
        <w:tab/>
        <w:t>-If no, then the employee is ineligible for leave under this new law.</w:t>
      </w:r>
    </w:p>
    <w:p w14:paraId="6BD26C0F" w14:textId="02885F68" w:rsidR="00712D6A" w:rsidRDefault="00712D6A" w:rsidP="00712D6A">
      <w:pPr>
        <w:rPr>
          <w:rFonts w:ascii="Times New Roman" w:hAnsi="Times New Roman" w:cs="Times New Roman"/>
        </w:rPr>
      </w:pPr>
    </w:p>
    <w:p w14:paraId="44C0D83F" w14:textId="78ACE2A7" w:rsidR="00712D6A" w:rsidRPr="0086510A" w:rsidRDefault="00712D6A" w:rsidP="0086510A">
      <w:pPr>
        <w:ind w:left="720" w:hanging="72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86510A">
        <w:rPr>
          <w:rFonts w:ascii="Times New Roman" w:hAnsi="Times New Roman" w:cs="Times New Roman"/>
        </w:rPr>
        <w:t xml:space="preserve">Is the employee unable to work (or telework) due to a need for leave to care for the son or daughter under 18 years of age of such employee if the school or place of care has been closed, or the child care provider of such son or daughter is unavailable, due to a public health emergency?  </w:t>
      </w:r>
      <w:r w:rsidR="0086510A">
        <w:rPr>
          <w:rFonts w:ascii="Times New Roman" w:hAnsi="Times New Roman" w:cs="Times New Roman"/>
          <w:i/>
          <w:iCs/>
        </w:rPr>
        <w:t>Note</w:t>
      </w:r>
      <w:r w:rsidR="0086510A">
        <w:rPr>
          <w:rFonts w:ascii="Times New Roman" w:hAnsi="Times New Roman" w:cs="Times New Roman"/>
        </w:rPr>
        <w:t>, “Public health emergency” means a federal, state, or local COVID-19 emergency.  “Child care provider” means a provider who receives compensation for providing child care services on a regular basis.</w:t>
      </w:r>
    </w:p>
    <w:p w14:paraId="7BEE345F" w14:textId="4CA0C869" w:rsidR="0086510A" w:rsidRDefault="0086510A" w:rsidP="00712D6A">
      <w:pPr>
        <w:rPr>
          <w:rFonts w:ascii="Times New Roman" w:hAnsi="Times New Roman" w:cs="Times New Roman"/>
        </w:rPr>
      </w:pPr>
    </w:p>
    <w:p w14:paraId="4F353A63" w14:textId="071BBEAD" w:rsidR="0086510A" w:rsidRDefault="0086510A" w:rsidP="00712D6A">
      <w:pPr>
        <w:rPr>
          <w:rFonts w:ascii="Times New Roman" w:hAnsi="Times New Roman" w:cs="Times New Roman"/>
        </w:rPr>
      </w:pPr>
      <w:r>
        <w:rPr>
          <w:rFonts w:ascii="Times New Roman" w:hAnsi="Times New Roman" w:cs="Times New Roman"/>
        </w:rPr>
        <w:tab/>
        <w:t>-If yes, go to step 11.</w:t>
      </w:r>
    </w:p>
    <w:p w14:paraId="744102AE" w14:textId="6BACE007" w:rsidR="0086510A" w:rsidRDefault="0086510A" w:rsidP="00712D6A">
      <w:pPr>
        <w:rPr>
          <w:rFonts w:ascii="Times New Roman" w:hAnsi="Times New Roman" w:cs="Times New Roman"/>
        </w:rPr>
      </w:pPr>
      <w:r>
        <w:rPr>
          <w:rFonts w:ascii="Times New Roman" w:hAnsi="Times New Roman" w:cs="Times New Roman"/>
        </w:rPr>
        <w:lastRenderedPageBreak/>
        <w:tab/>
        <w:t>-If no, then the employee is ineligible for leave under this new law.</w:t>
      </w:r>
    </w:p>
    <w:p w14:paraId="621B50DF" w14:textId="4CFA742C" w:rsidR="000A1CED" w:rsidRDefault="000A1CED" w:rsidP="00712D6A">
      <w:pPr>
        <w:rPr>
          <w:rFonts w:ascii="Times New Roman" w:hAnsi="Times New Roman" w:cs="Times New Roman"/>
        </w:rPr>
      </w:pPr>
    </w:p>
    <w:p w14:paraId="3F478ACF" w14:textId="471DB8A1" w:rsidR="000A1CED" w:rsidRDefault="000A1CED" w:rsidP="00712D6A">
      <w:pPr>
        <w:rPr>
          <w:rFonts w:ascii="Times New Roman" w:hAnsi="Times New Roman" w:cs="Times New Roman"/>
        </w:rPr>
      </w:pPr>
      <w:r>
        <w:rPr>
          <w:rFonts w:ascii="Times New Roman" w:hAnsi="Times New Roman" w:cs="Times New Roman"/>
        </w:rPr>
        <w:t>11.</w:t>
      </w:r>
      <w:r>
        <w:rPr>
          <w:rFonts w:ascii="Times New Roman" w:hAnsi="Times New Roman" w:cs="Times New Roman"/>
        </w:rPr>
        <w:tab/>
        <w:t>The employee is eligible for expanded FMLA Leave on the following terms:</w:t>
      </w:r>
    </w:p>
    <w:p w14:paraId="5A40DA91" w14:textId="050DE3F7" w:rsidR="000A1CED" w:rsidRDefault="000A1CED" w:rsidP="00712D6A">
      <w:pPr>
        <w:rPr>
          <w:rFonts w:ascii="Times New Roman" w:hAnsi="Times New Roman" w:cs="Times New Roman"/>
        </w:rPr>
      </w:pPr>
    </w:p>
    <w:p w14:paraId="388F6CEB" w14:textId="3E244778" w:rsidR="00BC28D0" w:rsidRDefault="000A1CED" w:rsidP="000A1CED">
      <w:pPr>
        <w:ind w:left="720" w:hanging="720"/>
        <w:jc w:val="both"/>
        <w:rPr>
          <w:rFonts w:ascii="Times New Roman" w:hAnsi="Times New Roman" w:cs="Times New Roman"/>
        </w:rPr>
      </w:pPr>
      <w:r>
        <w:rPr>
          <w:rFonts w:ascii="Times New Roman" w:hAnsi="Times New Roman" w:cs="Times New Roman"/>
        </w:rPr>
        <w:tab/>
        <w:t xml:space="preserve">-The first 10 days may consist of unpaid leave (and run concurrent with the paid Emergency Paid Sick Leave Act).  </w:t>
      </w:r>
    </w:p>
    <w:p w14:paraId="10D69319" w14:textId="77777777" w:rsidR="00F36868" w:rsidRDefault="00F36868" w:rsidP="000A1CED">
      <w:pPr>
        <w:ind w:left="720" w:hanging="720"/>
        <w:jc w:val="both"/>
        <w:rPr>
          <w:rFonts w:ascii="Times New Roman" w:hAnsi="Times New Roman" w:cs="Times New Roman"/>
        </w:rPr>
      </w:pPr>
    </w:p>
    <w:p w14:paraId="00EF34CE" w14:textId="79F669FD" w:rsidR="000A1CED" w:rsidRDefault="00BC28D0" w:rsidP="00BC28D0">
      <w:pPr>
        <w:ind w:left="720"/>
        <w:jc w:val="both"/>
        <w:rPr>
          <w:rFonts w:ascii="Times New Roman" w:hAnsi="Times New Roman" w:cs="Times New Roman"/>
        </w:rPr>
      </w:pPr>
      <w:r>
        <w:rPr>
          <w:rFonts w:ascii="Times New Roman" w:hAnsi="Times New Roman" w:cs="Times New Roman"/>
        </w:rPr>
        <w:t>-</w:t>
      </w:r>
      <w:r w:rsidR="000A1CED">
        <w:rPr>
          <w:rFonts w:ascii="Times New Roman" w:hAnsi="Times New Roman" w:cs="Times New Roman"/>
        </w:rPr>
        <w:t xml:space="preserve">An </w:t>
      </w:r>
      <w:r w:rsidR="000A1CED" w:rsidRPr="000A1CED">
        <w:rPr>
          <w:rFonts w:ascii="Times New Roman" w:hAnsi="Times New Roman" w:cs="Times New Roman"/>
          <w:u w:val="single"/>
        </w:rPr>
        <w:t>employee</w:t>
      </w:r>
      <w:r w:rsidR="000A1CED">
        <w:rPr>
          <w:rFonts w:ascii="Times New Roman" w:hAnsi="Times New Roman" w:cs="Times New Roman"/>
        </w:rPr>
        <w:t xml:space="preserve"> may elect to substitute accrued “vacation leave, personal leave, or medical or </w:t>
      </w:r>
      <w:r>
        <w:rPr>
          <w:rFonts w:ascii="Times New Roman" w:hAnsi="Times New Roman" w:cs="Times New Roman"/>
        </w:rPr>
        <w:t>s</w:t>
      </w:r>
      <w:r w:rsidR="000A1CED">
        <w:rPr>
          <w:rFonts w:ascii="Times New Roman" w:hAnsi="Times New Roman" w:cs="Times New Roman"/>
        </w:rPr>
        <w:t>ick leave</w:t>
      </w:r>
      <w:r>
        <w:rPr>
          <w:rFonts w:ascii="Times New Roman" w:hAnsi="Times New Roman" w:cs="Times New Roman"/>
        </w:rPr>
        <w:t>.”</w:t>
      </w:r>
    </w:p>
    <w:p w14:paraId="7D4D0DE9" w14:textId="101B9F5B" w:rsidR="00BC28D0" w:rsidRDefault="00BC28D0" w:rsidP="00BC28D0">
      <w:pPr>
        <w:ind w:left="720"/>
        <w:jc w:val="both"/>
        <w:rPr>
          <w:rFonts w:ascii="Times New Roman" w:hAnsi="Times New Roman" w:cs="Times New Roman"/>
        </w:rPr>
      </w:pPr>
    </w:p>
    <w:p w14:paraId="0EBD1557" w14:textId="0D093E71" w:rsidR="00BC28D0" w:rsidRDefault="00BC28D0" w:rsidP="00BC28D0">
      <w:pPr>
        <w:ind w:left="720"/>
        <w:jc w:val="both"/>
        <w:rPr>
          <w:rFonts w:ascii="Times New Roman" w:hAnsi="Times New Roman" w:cs="Times New Roman"/>
        </w:rPr>
      </w:pPr>
      <w:r>
        <w:rPr>
          <w:rFonts w:ascii="Times New Roman" w:hAnsi="Times New Roman" w:cs="Times New Roman"/>
        </w:rPr>
        <w:t>-The remaining period FMLA period (74 days) is to be paid to employee at 2/3 employee’s regular rate of pay.  To calculate the regular rate of pay for part-time employees, employers are to average “the number of hours the employee would otherwise be normally scheduled to work” looking back at the six-month period prior to the request for leave or, if the employee did not work six months, then a reasonable expected average.  In no event shall paid leave exceed $2</w:t>
      </w:r>
      <w:r w:rsidR="00CA1EB1">
        <w:rPr>
          <w:rFonts w:ascii="Times New Roman" w:hAnsi="Times New Roman" w:cs="Times New Roman"/>
        </w:rPr>
        <w:t>00</w:t>
      </w:r>
      <w:r>
        <w:rPr>
          <w:rFonts w:ascii="Times New Roman" w:hAnsi="Times New Roman" w:cs="Times New Roman"/>
        </w:rPr>
        <w:t xml:space="preserve"> per day and $10,000 in the aggregate.</w:t>
      </w:r>
    </w:p>
    <w:p w14:paraId="3FA175CD" w14:textId="30310274" w:rsidR="00BA4E2E" w:rsidRDefault="00BA4E2E" w:rsidP="00BC28D0">
      <w:pPr>
        <w:ind w:left="720"/>
        <w:jc w:val="both"/>
        <w:rPr>
          <w:rFonts w:ascii="Times New Roman" w:hAnsi="Times New Roman" w:cs="Times New Roman"/>
        </w:rPr>
      </w:pPr>
    </w:p>
    <w:p w14:paraId="6337F2D5" w14:textId="39DB289C" w:rsidR="00BA4E2E" w:rsidRDefault="00BA4E2E" w:rsidP="00BC28D0">
      <w:pPr>
        <w:ind w:left="720"/>
        <w:jc w:val="both"/>
        <w:rPr>
          <w:rFonts w:ascii="Times New Roman" w:hAnsi="Times New Roman" w:cs="Times New Roman"/>
        </w:rPr>
      </w:pPr>
      <w:r>
        <w:rPr>
          <w:rFonts w:ascii="Times New Roman" w:hAnsi="Times New Roman" w:cs="Times New Roman"/>
        </w:rPr>
        <w:t>-Go to Step 12.</w:t>
      </w:r>
    </w:p>
    <w:p w14:paraId="6F4316B8" w14:textId="7BCB87D4" w:rsidR="00BA4E2E" w:rsidRDefault="00BA4E2E" w:rsidP="00BA4E2E">
      <w:pPr>
        <w:jc w:val="both"/>
        <w:rPr>
          <w:rFonts w:ascii="Times New Roman" w:hAnsi="Times New Roman" w:cs="Times New Roman"/>
        </w:rPr>
      </w:pPr>
    </w:p>
    <w:p w14:paraId="4A26BAF0" w14:textId="65B808E9" w:rsidR="00BA4E2E" w:rsidRDefault="00BA4E2E" w:rsidP="00BA4E2E">
      <w:pPr>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Does the employer employ fewer than 25 employees?</w:t>
      </w:r>
    </w:p>
    <w:p w14:paraId="603AB0E7" w14:textId="46A17B17" w:rsidR="00BA4E2E" w:rsidRDefault="00BA4E2E" w:rsidP="00BA4E2E">
      <w:pPr>
        <w:jc w:val="both"/>
        <w:rPr>
          <w:rFonts w:ascii="Times New Roman" w:hAnsi="Times New Roman" w:cs="Times New Roman"/>
        </w:rPr>
      </w:pPr>
    </w:p>
    <w:p w14:paraId="3BFBEDC8" w14:textId="54568FBE" w:rsidR="00BA4E2E" w:rsidRDefault="00BA4E2E" w:rsidP="00BA4E2E">
      <w:pPr>
        <w:jc w:val="both"/>
        <w:rPr>
          <w:rFonts w:ascii="Times New Roman" w:hAnsi="Times New Roman" w:cs="Times New Roman"/>
        </w:rPr>
      </w:pPr>
      <w:r>
        <w:rPr>
          <w:rFonts w:ascii="Times New Roman" w:hAnsi="Times New Roman" w:cs="Times New Roman"/>
        </w:rPr>
        <w:tab/>
        <w:t>-If yes, then go to Step 13.</w:t>
      </w:r>
    </w:p>
    <w:p w14:paraId="17D5439E" w14:textId="69A9A168" w:rsidR="00BA4E2E" w:rsidRDefault="00BA4E2E" w:rsidP="00BA4E2E">
      <w:pPr>
        <w:ind w:left="720" w:hanging="720"/>
        <w:jc w:val="both"/>
        <w:rPr>
          <w:rFonts w:ascii="Times New Roman" w:hAnsi="Times New Roman" w:cs="Times New Roman"/>
        </w:rPr>
      </w:pPr>
      <w:r>
        <w:rPr>
          <w:rFonts w:ascii="Times New Roman" w:hAnsi="Times New Roman" w:cs="Times New Roman"/>
        </w:rPr>
        <w:tab/>
        <w:t>-If no, then the employee may not have full job restoration rights if the employer can meet a variety of factors.  Have a lawyer look at Section 104(d).</w:t>
      </w:r>
    </w:p>
    <w:p w14:paraId="2BA1F709" w14:textId="7F8EEF74" w:rsidR="00BA4E2E" w:rsidRDefault="00BA4E2E" w:rsidP="00BA4E2E">
      <w:pPr>
        <w:ind w:left="720" w:hanging="720"/>
        <w:jc w:val="both"/>
        <w:rPr>
          <w:rFonts w:ascii="Times New Roman" w:hAnsi="Times New Roman" w:cs="Times New Roman"/>
        </w:rPr>
      </w:pPr>
    </w:p>
    <w:p w14:paraId="29853784" w14:textId="1EC52206" w:rsidR="00BA4E2E" w:rsidRDefault="00BA4E2E" w:rsidP="00BA4E2E">
      <w:pPr>
        <w:ind w:left="72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Restore the employee to his/her job at the end of the FMLA period.</w:t>
      </w:r>
    </w:p>
    <w:p w14:paraId="0379572B" w14:textId="77777777" w:rsidR="00BC28D0" w:rsidRDefault="00BC28D0" w:rsidP="00BC28D0">
      <w:pPr>
        <w:ind w:left="720"/>
        <w:jc w:val="both"/>
        <w:rPr>
          <w:rFonts w:ascii="Times New Roman" w:hAnsi="Times New Roman" w:cs="Times New Roman"/>
        </w:rPr>
      </w:pPr>
    </w:p>
    <w:p w14:paraId="43E00AFF" w14:textId="77777777" w:rsidR="00BC28D0" w:rsidRDefault="00BC28D0" w:rsidP="000A1CED">
      <w:pPr>
        <w:ind w:left="720" w:hanging="720"/>
        <w:jc w:val="both"/>
        <w:rPr>
          <w:rFonts w:ascii="Times New Roman" w:hAnsi="Times New Roman" w:cs="Times New Roman"/>
        </w:rPr>
      </w:pPr>
    </w:p>
    <w:p w14:paraId="051519A8" w14:textId="1585FB5B" w:rsidR="0086510A" w:rsidRDefault="0086510A" w:rsidP="00712D6A">
      <w:pPr>
        <w:rPr>
          <w:rFonts w:ascii="Times New Roman" w:hAnsi="Times New Roman" w:cs="Times New Roman"/>
        </w:rPr>
      </w:pPr>
    </w:p>
    <w:p w14:paraId="15B885C0" w14:textId="77777777" w:rsidR="0086510A" w:rsidRDefault="0086510A" w:rsidP="0086510A">
      <w:pPr>
        <w:ind w:left="720" w:hanging="720"/>
        <w:jc w:val="both"/>
        <w:rPr>
          <w:rFonts w:ascii="Times New Roman" w:hAnsi="Times New Roman" w:cs="Times New Roman"/>
        </w:rPr>
      </w:pPr>
    </w:p>
    <w:p w14:paraId="71ED65DA" w14:textId="3B695B33" w:rsidR="0086510A" w:rsidRPr="00712D6A" w:rsidRDefault="0086510A" w:rsidP="00712D6A">
      <w:pPr>
        <w:rPr>
          <w:rFonts w:ascii="Times New Roman" w:hAnsi="Times New Roman" w:cs="Times New Roman"/>
        </w:rPr>
      </w:pPr>
      <w:r>
        <w:rPr>
          <w:rFonts w:ascii="Times New Roman" w:hAnsi="Times New Roman" w:cs="Times New Roman"/>
        </w:rPr>
        <w:tab/>
      </w:r>
    </w:p>
    <w:p w14:paraId="243FF141" w14:textId="77777777" w:rsidR="00712D6A" w:rsidRDefault="00712D6A" w:rsidP="00E470C6">
      <w:pPr>
        <w:ind w:left="720" w:hanging="720"/>
        <w:jc w:val="both"/>
        <w:rPr>
          <w:rFonts w:ascii="Times New Roman" w:hAnsi="Times New Roman" w:cs="Times New Roman"/>
        </w:rPr>
      </w:pPr>
    </w:p>
    <w:p w14:paraId="28DCBC78" w14:textId="77777777" w:rsidR="00E470C6" w:rsidRPr="000679A2" w:rsidRDefault="00E470C6" w:rsidP="00E470C6">
      <w:pPr>
        <w:ind w:left="720" w:hanging="720"/>
        <w:jc w:val="both"/>
        <w:rPr>
          <w:rFonts w:ascii="Times New Roman" w:hAnsi="Times New Roman" w:cs="Times New Roman"/>
        </w:rPr>
      </w:pPr>
    </w:p>
    <w:p w14:paraId="24515721" w14:textId="77777777" w:rsidR="006D6685" w:rsidRPr="006D6685" w:rsidRDefault="006D6685" w:rsidP="006D6685">
      <w:pPr>
        <w:jc w:val="center"/>
        <w:rPr>
          <w:rFonts w:ascii="Times New Roman" w:hAnsi="Times New Roman" w:cs="Times New Roman"/>
          <w:b/>
          <w:bCs/>
          <w:u w:val="single"/>
        </w:rPr>
      </w:pPr>
    </w:p>
    <w:p w14:paraId="430030DC" w14:textId="160DB610" w:rsidR="006D6685" w:rsidRPr="006D6685" w:rsidRDefault="006D6685" w:rsidP="006D6685">
      <w:pPr>
        <w:jc w:val="both"/>
      </w:pPr>
    </w:p>
    <w:sectPr w:rsidR="006D6685" w:rsidRPr="006D6685" w:rsidSect="00063916">
      <w:pgSz w:w="12240" w:h="15840"/>
      <w:pgMar w:top="1440" w:right="1440" w:bottom="138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85"/>
    <w:rsid w:val="00063916"/>
    <w:rsid w:val="000679A2"/>
    <w:rsid w:val="000A1CED"/>
    <w:rsid w:val="000C6893"/>
    <w:rsid w:val="000D5094"/>
    <w:rsid w:val="0013390C"/>
    <w:rsid w:val="001D3910"/>
    <w:rsid w:val="001E5710"/>
    <w:rsid w:val="002E6A88"/>
    <w:rsid w:val="00356476"/>
    <w:rsid w:val="003E1A3C"/>
    <w:rsid w:val="00421FA2"/>
    <w:rsid w:val="00694391"/>
    <w:rsid w:val="006D6685"/>
    <w:rsid w:val="006F4398"/>
    <w:rsid w:val="00712D6A"/>
    <w:rsid w:val="00743C91"/>
    <w:rsid w:val="007C34EB"/>
    <w:rsid w:val="0086510A"/>
    <w:rsid w:val="009174E0"/>
    <w:rsid w:val="00A37536"/>
    <w:rsid w:val="00AB245A"/>
    <w:rsid w:val="00AD037D"/>
    <w:rsid w:val="00BA4E2E"/>
    <w:rsid w:val="00BC28D0"/>
    <w:rsid w:val="00CA1EB1"/>
    <w:rsid w:val="00D2686D"/>
    <w:rsid w:val="00E470C6"/>
    <w:rsid w:val="00E97072"/>
    <w:rsid w:val="00F3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FB26A1"/>
  <w14:defaultImageDpi w14:val="32767"/>
  <w15:chartTrackingRefBased/>
  <w15:docId w15:val="{AE451A35-C8C3-974C-9956-06A53513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Sullivan</dc:creator>
  <cp:keywords/>
  <dc:description/>
  <cp:lastModifiedBy>Ed Sullivan</cp:lastModifiedBy>
  <cp:revision>5</cp:revision>
  <dcterms:created xsi:type="dcterms:W3CDTF">2020-03-24T19:09:00Z</dcterms:created>
  <dcterms:modified xsi:type="dcterms:W3CDTF">2020-03-24T20:33:00Z</dcterms:modified>
</cp:coreProperties>
</file>